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4CD4" w:rsidRPr="008F4CD4" w:rsidRDefault="008F4CD4" w:rsidP="008F4CD4">
      <w:pPr>
        <w:pStyle w:val="paragraph"/>
        <w:spacing w:before="0" w:beforeAutospacing="0" w:after="0" w:afterAutospacing="0"/>
        <w:jc w:val="center"/>
        <w:textAlignment w:val="baseline"/>
        <w:rPr>
          <w:rFonts w:ascii="&amp;quot" w:hAnsi="&amp;quot"/>
          <w:b/>
          <w:color w:val="000000"/>
          <w:sz w:val="32"/>
          <w:szCs w:val="12"/>
        </w:rPr>
      </w:pPr>
      <w:bookmarkStart w:id="0" w:name="_GoBack"/>
      <w:r w:rsidRPr="008F4CD4">
        <w:rPr>
          <w:rStyle w:val="normaltextrun"/>
          <w:rFonts w:ascii="Calibri" w:hAnsi="Calibri" w:cs="Calibri"/>
          <w:b/>
          <w:sz w:val="72"/>
          <w:szCs w:val="22"/>
          <w:lang w:val="en-GB"/>
        </w:rPr>
        <w:t>Symmetry in nature</w:t>
      </w:r>
    </w:p>
    <w:p w:rsidR="008F4CD4" w:rsidRPr="00BF6732" w:rsidRDefault="008F4CD4" w:rsidP="008F4CD4">
      <w:pPr>
        <w:pStyle w:val="paragraph"/>
        <w:spacing w:before="0" w:beforeAutospacing="0" w:after="0" w:afterAutospacing="0"/>
        <w:textAlignment w:val="baseline"/>
        <w:rPr>
          <w:rFonts w:ascii="Segoe UI" w:hAnsi="Segoe UI" w:cs="Segoe UI"/>
          <w:sz w:val="18"/>
          <w:szCs w:val="18"/>
          <w:lang w:val="en-GB"/>
        </w:rPr>
      </w:pPr>
    </w:p>
    <w:p w:rsidR="008F4CD4" w:rsidRPr="00BF6732" w:rsidRDefault="008F4CD4" w:rsidP="008F4CD4">
      <w:pPr>
        <w:spacing w:after="0" w:line="240" w:lineRule="auto"/>
        <w:textAlignment w:val="baseline"/>
        <w:rPr>
          <w:rFonts w:ascii="&amp;quot" w:eastAsia="Times New Roman" w:hAnsi="&amp;quot" w:cs="Times New Roman"/>
          <w:color w:val="000000"/>
          <w:sz w:val="12"/>
          <w:szCs w:val="12"/>
          <w:lang w:eastAsia="nl-NL"/>
        </w:rPr>
      </w:pPr>
    </w:p>
    <w:p w:rsidR="008F4CD4" w:rsidRDefault="00467307" w:rsidP="008F4CD4">
      <w:r w:rsidRPr="00BF6732">
        <w:drawing>
          <wp:anchor distT="0" distB="0" distL="114300" distR="114300" simplePos="0" relativeHeight="251661312" behindDoc="1" locked="0" layoutInCell="1" allowOverlap="1" wp14:anchorId="1A76AC4A" wp14:editId="55BC4BE7">
            <wp:simplePos x="0" y="0"/>
            <wp:positionH relativeFrom="column">
              <wp:posOffset>109220</wp:posOffset>
            </wp:positionH>
            <wp:positionV relativeFrom="paragraph">
              <wp:posOffset>171323</wp:posOffset>
            </wp:positionV>
            <wp:extent cx="2662555" cy="2446020"/>
            <wp:effectExtent l="0" t="0" r="4445" b="0"/>
            <wp:wrapTight wrapText="bothSides">
              <wp:wrapPolygon edited="0">
                <wp:start x="0" y="0"/>
                <wp:lineTo x="0" y="21364"/>
                <wp:lineTo x="21482" y="21364"/>
                <wp:lineTo x="2148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62555" cy="2446020"/>
                    </a:xfrm>
                    <a:prstGeom prst="rect">
                      <a:avLst/>
                    </a:prstGeom>
                  </pic:spPr>
                </pic:pic>
              </a:graphicData>
            </a:graphic>
            <wp14:sizeRelH relativeFrom="margin">
              <wp14:pctWidth>0</wp14:pctWidth>
            </wp14:sizeRelH>
            <wp14:sizeRelV relativeFrom="margin">
              <wp14:pctHeight>0</wp14:pctHeight>
            </wp14:sizeRelV>
          </wp:anchor>
        </w:drawing>
      </w:r>
      <w:r w:rsidR="008F4CD4">
        <w:rPr>
          <w:rFonts w:ascii="Segoe UI" w:hAnsi="Segoe UI" w:cs="Segoe UI"/>
          <w:noProof/>
          <w:sz w:val="18"/>
          <w:szCs w:val="18"/>
          <w:lang w:val="en-GB"/>
        </w:rPr>
        <mc:AlternateContent>
          <mc:Choice Requires="wps">
            <w:drawing>
              <wp:anchor distT="0" distB="0" distL="114300" distR="114300" simplePos="0" relativeHeight="251660288" behindDoc="0" locked="0" layoutInCell="1" allowOverlap="1" wp14:anchorId="064D2F66" wp14:editId="5A200BEF">
                <wp:simplePos x="0" y="0"/>
                <wp:positionH relativeFrom="column">
                  <wp:posOffset>2801696</wp:posOffset>
                </wp:positionH>
                <wp:positionV relativeFrom="paragraph">
                  <wp:posOffset>71017</wp:posOffset>
                </wp:positionV>
                <wp:extent cx="2779776" cy="2699309"/>
                <wp:effectExtent l="0" t="0" r="0" b="6350"/>
                <wp:wrapNone/>
                <wp:docPr id="3" name="Tekstvak 3"/>
                <wp:cNvGraphicFramePr/>
                <a:graphic xmlns:a="http://schemas.openxmlformats.org/drawingml/2006/main">
                  <a:graphicData uri="http://schemas.microsoft.com/office/word/2010/wordprocessingShape">
                    <wps:wsp>
                      <wps:cNvSpPr txBox="1"/>
                      <wps:spPr>
                        <a:xfrm>
                          <a:off x="0" y="0"/>
                          <a:ext cx="2779776" cy="2699309"/>
                        </a:xfrm>
                        <a:prstGeom prst="rect">
                          <a:avLst/>
                        </a:prstGeom>
                        <a:noFill/>
                        <a:ln w="6350">
                          <a:noFill/>
                        </a:ln>
                      </wps:spPr>
                      <wps:txbx>
                        <w:txbxContent>
                          <w:p w:rsidR="008F4CD4" w:rsidRPr="008F4CD4" w:rsidRDefault="008F4CD4" w:rsidP="008F4CD4">
                            <w:pPr>
                              <w:pStyle w:val="Geenafstand"/>
                              <w:rPr>
                                <w:rStyle w:val="normaltextrun"/>
                                <w:rFonts w:ascii="Calibri" w:hAnsi="Calibri" w:cs="Calibri"/>
                                <w:sz w:val="24"/>
                                <w:lang w:val="en-GB"/>
                              </w:rPr>
                            </w:pPr>
                            <w:r w:rsidRPr="008F4CD4">
                              <w:rPr>
                                <w:rStyle w:val="normaltextrun"/>
                                <w:rFonts w:ascii="Calibri" w:hAnsi="Calibri" w:cs="Calibri"/>
                                <w:sz w:val="24"/>
                                <w:lang w:val="en-GB"/>
                              </w:rPr>
                              <w:t>Symmetry, this may be thing which nature relays the most on. Nature is a big fan of symmetry. Take for example a snowflake.</w:t>
                            </w:r>
                          </w:p>
                          <w:p w:rsidR="008F4CD4" w:rsidRPr="008F4CD4" w:rsidRDefault="008F4CD4" w:rsidP="008F4CD4">
                            <w:pPr>
                              <w:pStyle w:val="Geenafstand"/>
                              <w:rPr>
                                <w:rFonts w:ascii="Segoe UI" w:hAnsi="Segoe UI" w:cs="Segoe UI"/>
                                <w:sz w:val="20"/>
                                <w:szCs w:val="18"/>
                                <w:lang w:val="en-GB"/>
                              </w:rPr>
                            </w:pPr>
                            <w:r w:rsidRPr="008F4CD4">
                              <w:rPr>
                                <w:rStyle w:val="normaltextrun"/>
                                <w:rFonts w:ascii="Calibri" w:hAnsi="Calibri" w:cs="Calibri"/>
                                <w:sz w:val="24"/>
                                <w:lang w:val="en-GB"/>
                              </w:rPr>
                              <w:t xml:space="preserve">A snow flake is one of the most organized </w:t>
                            </w:r>
                            <w:proofErr w:type="gramStart"/>
                            <w:r w:rsidRPr="008F4CD4">
                              <w:rPr>
                                <w:rStyle w:val="normaltextrun"/>
                                <w:rFonts w:ascii="Calibri" w:hAnsi="Calibri" w:cs="Calibri"/>
                                <w:sz w:val="24"/>
                                <w:lang w:val="en-GB"/>
                              </w:rPr>
                              <w:t>an</w:t>
                            </w:r>
                            <w:proofErr w:type="gramEnd"/>
                            <w:r w:rsidRPr="008F4CD4">
                              <w:rPr>
                                <w:rStyle w:val="normaltextrun"/>
                                <w:rFonts w:ascii="Calibri" w:hAnsi="Calibri" w:cs="Calibri"/>
                                <w:sz w:val="24"/>
                                <w:lang w:val="en-GB"/>
                              </w:rPr>
                              <w:t xml:space="preserve"> beautiful things in nature. It looks very complex, but it isn’t. A snowflake can be divided in two equal parts (phase 1), when you take one of these two pieces and copy it. You can turn it 180 degrees and put it next to the original piece. The snowflake is whole again. You can divide the piece of shown in phase 1 in three equal an identical piece (phase 2). </w:t>
                            </w:r>
                          </w:p>
                          <w:p w:rsidR="008F4CD4" w:rsidRPr="00BF6732" w:rsidRDefault="008F4CD4" w:rsidP="008F4CD4">
                            <w:pPr>
                              <w:ind w:right="44"/>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D2F66" id="_x0000_t202" coordsize="21600,21600" o:spt="202" path="m,l,21600r21600,l21600,xe">
                <v:stroke joinstyle="miter"/>
                <v:path gradientshapeok="t" o:connecttype="rect"/>
              </v:shapetype>
              <v:shape id="Tekstvak 3" o:spid="_x0000_s1026" type="#_x0000_t202" style="position:absolute;margin-left:220.6pt;margin-top:5.6pt;width:218.9pt;height:2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" filled="f" stroked="f" strokeweight=".5pt">
                <v:textbox>
                  <w:txbxContent>
                    <w:p w:rsidR="008F4CD4" w:rsidRPr="008F4CD4" w:rsidRDefault="008F4CD4" w:rsidP="008F4CD4">
                      <w:pPr>
                        <w:pStyle w:val="Geenafstand"/>
                        <w:rPr>
                          <w:rStyle w:val="normaltextrun"/>
                          <w:rFonts w:ascii="Calibri" w:hAnsi="Calibri" w:cs="Calibri"/>
                          <w:sz w:val="24"/>
                          <w:lang w:val="en-GB"/>
                        </w:rPr>
                      </w:pPr>
                      <w:r w:rsidRPr="008F4CD4">
                        <w:rPr>
                          <w:rStyle w:val="normaltextrun"/>
                          <w:rFonts w:ascii="Calibri" w:hAnsi="Calibri" w:cs="Calibri"/>
                          <w:sz w:val="24"/>
                          <w:lang w:val="en-GB"/>
                        </w:rPr>
                        <w:t>Symmetry, this may be thing which nature relays the most on. Nature is a big fan of symmetry. Take for example a snowflake.</w:t>
                      </w:r>
                    </w:p>
                    <w:p w:rsidR="008F4CD4" w:rsidRPr="008F4CD4" w:rsidRDefault="008F4CD4" w:rsidP="008F4CD4">
                      <w:pPr>
                        <w:pStyle w:val="Geenafstand"/>
                        <w:rPr>
                          <w:rFonts w:ascii="Segoe UI" w:hAnsi="Segoe UI" w:cs="Segoe UI"/>
                          <w:sz w:val="20"/>
                          <w:szCs w:val="18"/>
                          <w:lang w:val="en-GB"/>
                        </w:rPr>
                      </w:pPr>
                      <w:r w:rsidRPr="008F4CD4">
                        <w:rPr>
                          <w:rStyle w:val="normaltextrun"/>
                          <w:rFonts w:ascii="Calibri" w:hAnsi="Calibri" w:cs="Calibri"/>
                          <w:sz w:val="24"/>
                          <w:lang w:val="en-GB"/>
                        </w:rPr>
                        <w:t xml:space="preserve">A snow flake is one of the most organized </w:t>
                      </w:r>
                      <w:proofErr w:type="gramStart"/>
                      <w:r w:rsidRPr="008F4CD4">
                        <w:rPr>
                          <w:rStyle w:val="normaltextrun"/>
                          <w:rFonts w:ascii="Calibri" w:hAnsi="Calibri" w:cs="Calibri"/>
                          <w:sz w:val="24"/>
                          <w:lang w:val="en-GB"/>
                        </w:rPr>
                        <w:t>an</w:t>
                      </w:r>
                      <w:proofErr w:type="gramEnd"/>
                      <w:r w:rsidRPr="008F4CD4">
                        <w:rPr>
                          <w:rStyle w:val="normaltextrun"/>
                          <w:rFonts w:ascii="Calibri" w:hAnsi="Calibri" w:cs="Calibri"/>
                          <w:sz w:val="24"/>
                          <w:lang w:val="en-GB"/>
                        </w:rPr>
                        <w:t xml:space="preserve"> beautiful things in nature. It looks very complex, but it isn’t. A snowflake can be divided in two equal parts (phase 1), when you take one of these two pieces and copy it. You can turn it 180 degrees and put it next to the original piece. The snowflake is whole again. You can divide the piece of shown in phase 1 in three equal an identical piece (phase 2). </w:t>
                      </w:r>
                    </w:p>
                    <w:p w:rsidR="008F4CD4" w:rsidRPr="00BF6732" w:rsidRDefault="008F4CD4" w:rsidP="008F4CD4">
                      <w:pPr>
                        <w:ind w:right="44"/>
                        <w:rPr>
                          <w:lang w:val="en-GB"/>
                        </w:rPr>
                      </w:pPr>
                    </w:p>
                  </w:txbxContent>
                </v:textbox>
              </v:shape>
            </w:pict>
          </mc:Fallback>
        </mc:AlternateContent>
      </w:r>
    </w:p>
    <w:p w:rsidR="008F4CD4" w:rsidRDefault="008F4CD4" w:rsidP="008F4CD4"/>
    <w:p w:rsidR="00950FE0" w:rsidRDefault="00950FE0"/>
    <w:p w:rsidR="008F4CD4" w:rsidRDefault="008F4CD4"/>
    <w:p w:rsidR="008F4CD4" w:rsidRDefault="008F4CD4"/>
    <w:p w:rsidR="008F4CD4" w:rsidRDefault="008F4CD4"/>
    <w:p w:rsidR="008F4CD4" w:rsidRDefault="008F4CD4"/>
    <w:p w:rsidR="008F4CD4" w:rsidRDefault="008F4CD4"/>
    <w:p w:rsidR="008F4CD4" w:rsidRDefault="008F4CD4"/>
    <w:p w:rsidR="008F4CD4" w:rsidRDefault="008F4CD4">
      <w:r>
        <w:rPr>
          <w:rFonts w:ascii="&amp;quot" w:hAnsi="&amp;quot"/>
          <w:noProof/>
          <w:color w:val="000000"/>
          <w:sz w:val="12"/>
          <w:szCs w:val="12"/>
        </w:rPr>
        <w:drawing>
          <wp:anchor distT="0" distB="0" distL="114300" distR="114300" simplePos="0" relativeHeight="251659264" behindDoc="1" locked="0" layoutInCell="1" allowOverlap="1" wp14:anchorId="5BB5AA66" wp14:editId="6357051C">
            <wp:simplePos x="0" y="0"/>
            <wp:positionH relativeFrom="column">
              <wp:posOffset>-51257</wp:posOffset>
            </wp:positionH>
            <wp:positionV relativeFrom="paragraph">
              <wp:posOffset>199517</wp:posOffset>
            </wp:positionV>
            <wp:extent cx="5760720" cy="5318125"/>
            <wp:effectExtent l="0" t="0" r="0" b="0"/>
            <wp:wrapNone/>
            <wp:docPr id="1" name="Afbeelding 1" descr="Afbeelding met boom, plant, palm&#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snowflakes.png"/>
                    <pic:cNvPicPr/>
                  </pic:nvPicPr>
                  <pic:blipFill>
                    <a:blip r:embed="rId6">
                      <a:extLst>
                        <a:ext uri="{28A0092B-C50C-407E-A947-70E740481C1C}">
                          <a14:useLocalDpi xmlns:a14="http://schemas.microsoft.com/office/drawing/2010/main" val="0"/>
                        </a:ext>
                      </a:extLst>
                    </a:blip>
                    <a:stretch>
                      <a:fillRect/>
                    </a:stretch>
                  </pic:blipFill>
                  <pic:spPr>
                    <a:xfrm>
                      <a:off x="0" y="0"/>
                      <a:ext cx="5760720" cy="5318125"/>
                    </a:xfrm>
                    <a:prstGeom prst="rect">
                      <a:avLst/>
                    </a:prstGeom>
                  </pic:spPr>
                </pic:pic>
              </a:graphicData>
            </a:graphic>
          </wp:anchor>
        </w:drawing>
      </w:r>
    </w:p>
    <w:p w:rsidR="008F4CD4" w:rsidRDefault="00467307">
      <w:r>
        <w:rPr>
          <w:noProof/>
        </w:rPr>
        <mc:AlternateContent>
          <mc:Choice Requires="wps">
            <w:drawing>
              <wp:anchor distT="0" distB="0" distL="114300" distR="114300" simplePos="0" relativeHeight="251662336" behindDoc="0" locked="0" layoutInCell="1" allowOverlap="1" wp14:anchorId="33B8BF86" wp14:editId="51985304">
                <wp:simplePos x="0" y="0"/>
                <wp:positionH relativeFrom="column">
                  <wp:posOffset>44450</wp:posOffset>
                </wp:positionH>
                <wp:positionV relativeFrom="paragraph">
                  <wp:posOffset>67462</wp:posOffset>
                </wp:positionV>
                <wp:extent cx="2728569" cy="2582266"/>
                <wp:effectExtent l="0" t="0" r="0" b="0"/>
                <wp:wrapNone/>
                <wp:docPr id="4" name="Tekstvak 4"/>
                <wp:cNvGraphicFramePr/>
                <a:graphic xmlns:a="http://schemas.openxmlformats.org/drawingml/2006/main">
                  <a:graphicData uri="http://schemas.microsoft.com/office/word/2010/wordprocessingShape">
                    <wps:wsp>
                      <wps:cNvSpPr txBox="1"/>
                      <wps:spPr>
                        <a:xfrm>
                          <a:off x="0" y="0"/>
                          <a:ext cx="2728569" cy="2582266"/>
                        </a:xfrm>
                        <a:prstGeom prst="rect">
                          <a:avLst/>
                        </a:prstGeom>
                        <a:noFill/>
                        <a:ln w="6350">
                          <a:noFill/>
                        </a:ln>
                      </wps:spPr>
                      <wps:txbx>
                        <w:txbxContent>
                          <w:p w:rsidR="008F4CD4" w:rsidRPr="008F4CD4" w:rsidRDefault="008F4CD4" w:rsidP="008F4CD4">
                            <w:pPr>
                              <w:pStyle w:val="Geenafstand"/>
                              <w:rPr>
                                <w:rStyle w:val="normaltextrun"/>
                                <w:rFonts w:ascii="Calibri" w:hAnsi="Calibri" w:cs="Calibri"/>
                                <w:sz w:val="24"/>
                                <w:lang w:val="en-GB"/>
                              </w:rPr>
                            </w:pPr>
                            <w:r w:rsidRPr="008F4CD4">
                              <w:rPr>
                                <w:rStyle w:val="normaltextrun"/>
                                <w:rFonts w:ascii="Calibri" w:hAnsi="Calibri" w:cs="Calibri"/>
                                <w:sz w:val="24"/>
                                <w:lang w:val="en-GB"/>
                              </w:rPr>
                              <w:t xml:space="preserve">When you copy one of these pieces 6 time more and shuffle them around you’ ll get the original piece again. You can divide this single piece (shown in phase 2) into two identical and symmetric pieces again (phase 3). When you copy this ‘original piece’ twelve times you’ll get the original snowflake. </w:t>
                            </w:r>
                          </w:p>
                          <w:p w:rsidR="008F4CD4" w:rsidRPr="008F4CD4" w:rsidRDefault="008F4CD4" w:rsidP="008F4CD4">
                            <w:pPr>
                              <w:pStyle w:val="Geenafstand"/>
                              <w:rPr>
                                <w:rFonts w:ascii="Segoe UI" w:hAnsi="Segoe UI" w:cs="Segoe UI"/>
                                <w:sz w:val="20"/>
                                <w:szCs w:val="18"/>
                                <w:lang w:val="en-GB"/>
                              </w:rPr>
                            </w:pPr>
                            <w:r w:rsidRPr="008F4CD4">
                              <w:rPr>
                                <w:rStyle w:val="normaltextrun"/>
                                <w:rFonts w:ascii="Calibri" w:hAnsi="Calibri" w:cs="Calibri"/>
                                <w:sz w:val="24"/>
                                <w:lang w:val="en-GB"/>
                              </w:rPr>
                              <w:t>Nature uses this</w:t>
                            </w:r>
                            <w:r w:rsidRPr="008F4CD4">
                              <w:rPr>
                                <w:rStyle w:val="eop"/>
                                <w:rFonts w:ascii="Calibri" w:hAnsi="Calibri" w:cs="Calibri"/>
                                <w:sz w:val="24"/>
                                <w:lang w:val="en-GB"/>
                              </w:rPr>
                              <w:t xml:space="preserve"> to avoid having to ‘store’ </w:t>
                            </w:r>
                            <w:proofErr w:type="spellStart"/>
                            <w:r w:rsidRPr="008F4CD4">
                              <w:rPr>
                                <w:rStyle w:val="eop"/>
                                <w:rFonts w:ascii="Calibri" w:hAnsi="Calibri" w:cs="Calibri"/>
                                <w:sz w:val="24"/>
                                <w:lang w:val="en-GB"/>
                              </w:rPr>
                              <w:t>to</w:t>
                            </w:r>
                            <w:proofErr w:type="spellEnd"/>
                            <w:r w:rsidRPr="008F4CD4">
                              <w:rPr>
                                <w:rStyle w:val="eop"/>
                                <w:rFonts w:ascii="Calibri" w:hAnsi="Calibri" w:cs="Calibri"/>
                                <w:sz w:val="24"/>
                                <w:lang w:val="en-GB"/>
                              </w:rPr>
                              <w:t xml:space="preserve"> much ‘information’ in their DNA. This is one of the biggest reasons why nature loves symmetry.</w:t>
                            </w:r>
                          </w:p>
                          <w:p w:rsidR="008F4CD4" w:rsidRPr="008F4CD4" w:rsidRDefault="008F4CD4" w:rsidP="008F4CD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8BF86" id="Tekstvak 4" o:spid="_x0000_s1027" type="#_x0000_t202" style="position:absolute;margin-left:3.5pt;margin-top:5.3pt;width:214.85pt;height:20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" filled="f" stroked="f" strokeweight=".5pt">
                <v:textbox>
                  <w:txbxContent>
                    <w:p w:rsidR="008F4CD4" w:rsidRPr="008F4CD4" w:rsidRDefault="008F4CD4" w:rsidP="008F4CD4">
                      <w:pPr>
                        <w:pStyle w:val="Geenafstand"/>
                        <w:rPr>
                          <w:rStyle w:val="normaltextrun"/>
                          <w:rFonts w:ascii="Calibri" w:hAnsi="Calibri" w:cs="Calibri"/>
                          <w:sz w:val="24"/>
                          <w:lang w:val="en-GB"/>
                        </w:rPr>
                      </w:pPr>
                      <w:r w:rsidRPr="008F4CD4">
                        <w:rPr>
                          <w:rStyle w:val="normaltextrun"/>
                          <w:rFonts w:ascii="Calibri" w:hAnsi="Calibri" w:cs="Calibri"/>
                          <w:sz w:val="24"/>
                          <w:lang w:val="en-GB"/>
                        </w:rPr>
                        <w:t xml:space="preserve">When you copy one of these pieces 6 time more and shuffle them around you’ ll get the original piece again. You can divide this single piece (shown in phase 2) into two identical and symmetric pieces again (phase 3). When you copy this ‘original piece’ twelve times you’ll get the original snowflake. </w:t>
                      </w:r>
                    </w:p>
                    <w:p w:rsidR="008F4CD4" w:rsidRPr="008F4CD4" w:rsidRDefault="008F4CD4" w:rsidP="008F4CD4">
                      <w:pPr>
                        <w:pStyle w:val="Geenafstand"/>
                        <w:rPr>
                          <w:rFonts w:ascii="Segoe UI" w:hAnsi="Segoe UI" w:cs="Segoe UI"/>
                          <w:sz w:val="20"/>
                          <w:szCs w:val="18"/>
                          <w:lang w:val="en-GB"/>
                        </w:rPr>
                      </w:pPr>
                      <w:r w:rsidRPr="008F4CD4">
                        <w:rPr>
                          <w:rStyle w:val="normaltextrun"/>
                          <w:rFonts w:ascii="Calibri" w:hAnsi="Calibri" w:cs="Calibri"/>
                          <w:sz w:val="24"/>
                          <w:lang w:val="en-GB"/>
                        </w:rPr>
                        <w:t>Nature uses this</w:t>
                      </w:r>
                      <w:r w:rsidRPr="008F4CD4">
                        <w:rPr>
                          <w:rStyle w:val="eop"/>
                          <w:rFonts w:ascii="Calibri" w:hAnsi="Calibri" w:cs="Calibri"/>
                          <w:sz w:val="24"/>
                          <w:lang w:val="en-GB"/>
                        </w:rPr>
                        <w:t xml:space="preserve"> to avoid having to ‘store’ </w:t>
                      </w:r>
                      <w:proofErr w:type="spellStart"/>
                      <w:r w:rsidRPr="008F4CD4">
                        <w:rPr>
                          <w:rStyle w:val="eop"/>
                          <w:rFonts w:ascii="Calibri" w:hAnsi="Calibri" w:cs="Calibri"/>
                          <w:sz w:val="24"/>
                          <w:lang w:val="en-GB"/>
                        </w:rPr>
                        <w:t>to</w:t>
                      </w:r>
                      <w:proofErr w:type="spellEnd"/>
                      <w:r w:rsidRPr="008F4CD4">
                        <w:rPr>
                          <w:rStyle w:val="eop"/>
                          <w:rFonts w:ascii="Calibri" w:hAnsi="Calibri" w:cs="Calibri"/>
                          <w:sz w:val="24"/>
                          <w:lang w:val="en-GB"/>
                        </w:rPr>
                        <w:t xml:space="preserve"> much ‘information’ in their DNA. This is one of the biggest reasons why nature loves symmetry.</w:t>
                      </w:r>
                    </w:p>
                    <w:p w:rsidR="008F4CD4" w:rsidRPr="008F4CD4" w:rsidRDefault="008F4CD4" w:rsidP="008F4CD4">
                      <w:pPr>
                        <w:rPr>
                          <w:lang w:val="en-GB"/>
                        </w:rPr>
                      </w:pPr>
                    </w:p>
                  </w:txbxContent>
                </v:textbox>
              </v:shape>
            </w:pict>
          </mc:Fallback>
        </mc:AlternateContent>
      </w:r>
    </w:p>
    <w:p w:rsidR="008F4CD4" w:rsidRDefault="008F4CD4"/>
    <w:p w:rsidR="008F4CD4" w:rsidRDefault="008F4CD4"/>
    <w:p w:rsidR="008F4CD4" w:rsidRDefault="008F4CD4"/>
    <w:p w:rsidR="008F4CD4" w:rsidRDefault="008F4CD4"/>
    <w:p w:rsidR="008F4CD4" w:rsidRDefault="008F4CD4"/>
    <w:p w:rsidR="008F4CD4" w:rsidRDefault="008F4CD4"/>
    <w:p w:rsidR="008F4CD4" w:rsidRDefault="008F4CD4"/>
    <w:p w:rsidR="008F4CD4" w:rsidRDefault="008F4CD4"/>
    <w:p w:rsidR="008F4CD4" w:rsidRDefault="008F4CD4"/>
    <w:p w:rsidR="008F4CD4" w:rsidRDefault="008F4CD4"/>
    <w:p w:rsidR="008F4CD4" w:rsidRDefault="008F4CD4"/>
    <w:p w:rsidR="008F4CD4" w:rsidRDefault="008F4CD4"/>
    <w:p w:rsidR="008F4CD4" w:rsidRDefault="008F4CD4"/>
    <w:p w:rsidR="008F4CD4" w:rsidRDefault="008F4CD4"/>
    <w:p w:rsidR="008F4CD4" w:rsidRDefault="008F4CD4"/>
    <w:p w:rsidR="008F4CD4" w:rsidRDefault="008F4CD4"/>
    <w:p w:rsidR="008F4CD4" w:rsidRDefault="008F4CD4"/>
    <w:p w:rsidR="00AE3E06" w:rsidRDefault="008F4CD4" w:rsidP="00AE3E06">
      <w:pPr>
        <w:pStyle w:val="Geenafstand"/>
        <w:rPr>
          <w:sz w:val="24"/>
          <w:szCs w:val="24"/>
          <w:lang w:val="en-GB"/>
        </w:rPr>
      </w:pPr>
      <w:r w:rsidRPr="00AE3E06">
        <w:rPr>
          <w:sz w:val="24"/>
          <w:szCs w:val="24"/>
          <w:lang w:val="en-GB"/>
        </w:rPr>
        <w:lastRenderedPageBreak/>
        <w:t xml:space="preserve">Symmetry is found everywhere in nature. In Flowers, Butterfly’s, honeycombs, </w:t>
      </w:r>
      <w:r w:rsidR="00AE3E06" w:rsidRPr="00AE3E06">
        <w:rPr>
          <w:sz w:val="24"/>
          <w:szCs w:val="24"/>
          <w:lang w:val="en-GB"/>
        </w:rPr>
        <w:t>leaves</w:t>
      </w:r>
      <w:r w:rsidRPr="00AE3E06">
        <w:rPr>
          <w:sz w:val="24"/>
          <w:szCs w:val="24"/>
          <w:lang w:val="en-GB"/>
        </w:rPr>
        <w:t xml:space="preserve">, eyes, wings, feathers, spider webs. In every </w:t>
      </w:r>
      <w:r w:rsidR="00AE3E06" w:rsidRPr="00AE3E06">
        <w:rPr>
          <w:sz w:val="24"/>
          <w:szCs w:val="24"/>
          <w:lang w:val="en-GB"/>
        </w:rPr>
        <w:t xml:space="preserve">organism on earth contains a sense symmetry. All organisms use symmetry to not waste space or to make a strong structure. </w:t>
      </w:r>
    </w:p>
    <w:p w:rsidR="00AE3E06" w:rsidRDefault="00AE3E06" w:rsidP="00AE3E06">
      <w:pPr>
        <w:pStyle w:val="Geenafstand"/>
        <w:rPr>
          <w:sz w:val="24"/>
          <w:szCs w:val="24"/>
          <w:lang w:val="en-GB"/>
        </w:rPr>
      </w:pPr>
    </w:p>
    <w:p w:rsidR="00AE3E06" w:rsidRDefault="00467307" w:rsidP="00AE3E06">
      <w:pPr>
        <w:pStyle w:val="Geenafstand"/>
        <w:rPr>
          <w:rFonts w:cs="Arial"/>
          <w:sz w:val="24"/>
          <w:szCs w:val="24"/>
          <w:lang w:val="en-GB"/>
        </w:rPr>
      </w:pPr>
      <w:r w:rsidRPr="00467307">
        <w:drawing>
          <wp:anchor distT="0" distB="0" distL="114300" distR="114300" simplePos="0" relativeHeight="251663360" behindDoc="0" locked="0" layoutInCell="1" allowOverlap="1" wp14:anchorId="351AAD92">
            <wp:simplePos x="0" y="0"/>
            <wp:positionH relativeFrom="column">
              <wp:posOffset>2163445</wp:posOffset>
            </wp:positionH>
            <wp:positionV relativeFrom="paragraph">
              <wp:posOffset>38735</wp:posOffset>
            </wp:positionV>
            <wp:extent cx="3635375" cy="2129790"/>
            <wp:effectExtent l="0" t="0" r="3175"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35375" cy="2129790"/>
                    </a:xfrm>
                    <a:prstGeom prst="rect">
                      <a:avLst/>
                    </a:prstGeom>
                  </pic:spPr>
                </pic:pic>
              </a:graphicData>
            </a:graphic>
            <wp14:sizeRelH relativeFrom="margin">
              <wp14:pctWidth>0</wp14:pctWidth>
            </wp14:sizeRelH>
            <wp14:sizeRelV relativeFrom="margin">
              <wp14:pctHeight>0</wp14:pctHeight>
            </wp14:sizeRelV>
          </wp:anchor>
        </w:drawing>
      </w:r>
      <w:r w:rsidR="00AE3E06" w:rsidRPr="00AE3E06">
        <w:rPr>
          <w:sz w:val="24"/>
          <w:szCs w:val="24"/>
          <w:lang w:val="en-GB"/>
        </w:rPr>
        <w:t xml:space="preserve">Take for example honeycombs, they have a perfectly symmetric and geometric shape. </w:t>
      </w:r>
      <w:r w:rsidR="00AE3E06" w:rsidRPr="00AE3E06">
        <w:rPr>
          <w:rFonts w:cs="Arial"/>
          <w:sz w:val="24"/>
          <w:szCs w:val="24"/>
          <w:lang w:val="en-GB"/>
        </w:rPr>
        <w:t>F</w:t>
      </w:r>
      <w:r w:rsidRPr="00467307">
        <w:rPr>
          <w:noProof/>
          <w:lang w:val="en-GB"/>
        </w:rPr>
        <w:t xml:space="preserve"> </w:t>
      </w:r>
      <w:r w:rsidR="00AE3E06" w:rsidRPr="00AE3E06">
        <w:rPr>
          <w:rFonts w:cs="Arial"/>
          <w:sz w:val="24"/>
          <w:szCs w:val="24"/>
          <w:lang w:val="en-GB"/>
        </w:rPr>
        <w:t xml:space="preserve">or thousands of years, humans have </w:t>
      </w:r>
      <w:r w:rsidR="00AE3E06" w:rsidRPr="00AE3E06">
        <w:rPr>
          <w:rFonts w:cs="Arial"/>
          <w:sz w:val="24"/>
          <w:szCs w:val="24"/>
          <w:lang w:val="en-GB"/>
        </w:rPr>
        <w:t>marvelled</w:t>
      </w:r>
      <w:r w:rsidR="00AE3E06" w:rsidRPr="00AE3E06">
        <w:rPr>
          <w:rFonts w:cs="Arial"/>
          <w:sz w:val="24"/>
          <w:szCs w:val="24"/>
          <w:lang w:val="en-GB"/>
        </w:rPr>
        <w:t xml:space="preserve"> at the perfect hexagonal figures in honeycombs and wondered how bees can instinctively create a shape humans can only reproduce with a ruler and compass. The honeycomb is a case of wallpaper symmetry, where a repeated pattern covers a plane </w:t>
      </w:r>
      <w:r w:rsidR="00AE3E06">
        <w:rPr>
          <w:rFonts w:cs="Arial"/>
          <w:sz w:val="24"/>
          <w:szCs w:val="24"/>
          <w:lang w:val="en-GB"/>
        </w:rPr>
        <w:t>space also seen in mosaic</w:t>
      </w:r>
      <w:r w:rsidR="00AE3E06" w:rsidRPr="00AE3E06">
        <w:rPr>
          <w:rFonts w:cs="Arial"/>
          <w:sz w:val="24"/>
          <w:szCs w:val="24"/>
          <w:lang w:val="en-GB"/>
        </w:rPr>
        <w:t>.</w:t>
      </w:r>
    </w:p>
    <w:p w:rsidR="00AE3E06" w:rsidRPr="00AE3E06" w:rsidRDefault="00AE3E06" w:rsidP="00AE3E06">
      <w:pPr>
        <w:pStyle w:val="Geenafstand"/>
        <w:rPr>
          <w:rFonts w:cs="Arial"/>
          <w:sz w:val="24"/>
          <w:szCs w:val="24"/>
          <w:lang w:val="en-GB"/>
        </w:rPr>
      </w:pPr>
      <w:r>
        <w:rPr>
          <w:rFonts w:cs="Arial"/>
          <w:sz w:val="24"/>
          <w:szCs w:val="24"/>
          <w:lang w:val="en-GB"/>
        </w:rPr>
        <w:t>Why do bees make a hexagon shape to store their honey? Well</w:t>
      </w:r>
      <w:r w:rsidRPr="00AE3E06">
        <w:rPr>
          <w:rFonts w:cs="Arial"/>
          <w:sz w:val="24"/>
          <w:szCs w:val="24"/>
          <w:lang w:val="en-GB"/>
        </w:rPr>
        <w:t>, mathematicians believe that it is the </w:t>
      </w:r>
      <w:hyperlink r:id="rId8" w:history="1">
        <w:r w:rsidRPr="00AE3E06">
          <w:rPr>
            <w:rStyle w:val="Hyperlink"/>
            <w:rFonts w:cs="Arial"/>
            <w:color w:val="auto"/>
            <w:sz w:val="24"/>
            <w:szCs w:val="24"/>
            <w:u w:val="none"/>
            <w:lang w:val="en-GB"/>
          </w:rPr>
          <w:t>perfect shape</w:t>
        </w:r>
      </w:hyperlink>
      <w:r w:rsidRPr="00AE3E06">
        <w:rPr>
          <w:rFonts w:cs="Arial"/>
          <w:sz w:val="24"/>
          <w:szCs w:val="24"/>
          <w:lang w:val="en-GB"/>
        </w:rPr>
        <w:t> to allow bees to store the largest possible amount of honey while using the least amount of wax. Other shapes, like circles for instance, would leave a gap between the cells since they don’t fit together exactly.</w:t>
      </w:r>
    </w:p>
    <w:p w:rsidR="008F4CD4" w:rsidRDefault="00AE3E06" w:rsidP="00AE3E06">
      <w:pPr>
        <w:pStyle w:val="Geenafstand"/>
        <w:rPr>
          <w:rFonts w:cs="Arial"/>
          <w:sz w:val="24"/>
          <w:szCs w:val="24"/>
          <w:lang w:val="en-GB"/>
        </w:rPr>
      </w:pPr>
      <w:r w:rsidRPr="00AE3E06">
        <w:rPr>
          <w:rFonts w:cs="Arial"/>
          <w:sz w:val="24"/>
          <w:szCs w:val="24"/>
          <w:lang w:val="en-GB"/>
        </w:rPr>
        <w:t xml:space="preserve">Other </w:t>
      </w:r>
      <w:r>
        <w:rPr>
          <w:rFonts w:cs="Arial"/>
          <w:sz w:val="24"/>
          <w:szCs w:val="24"/>
          <w:lang w:val="en-GB"/>
        </w:rPr>
        <w:t>people</w:t>
      </w:r>
      <w:r w:rsidRPr="00AE3E06">
        <w:rPr>
          <w:rFonts w:cs="Arial"/>
          <w:sz w:val="24"/>
          <w:szCs w:val="24"/>
          <w:lang w:val="en-GB"/>
        </w:rPr>
        <w:t>, who have less faith in the ingenuity of bees, think the hexagons form by accident</w:t>
      </w:r>
      <w:r>
        <w:rPr>
          <w:rFonts w:cs="Arial"/>
          <w:sz w:val="24"/>
          <w:szCs w:val="24"/>
          <w:lang w:val="en-GB"/>
        </w:rPr>
        <w:t>.</w:t>
      </w:r>
      <w:r w:rsidRPr="00AE3E06">
        <w:rPr>
          <w:rFonts w:cs="Arial"/>
          <w:sz w:val="24"/>
          <w:szCs w:val="24"/>
          <w:lang w:val="en-GB"/>
        </w:rPr>
        <w:t xml:space="preserve"> In other words, the bees simply </w:t>
      </w:r>
      <w:r w:rsidR="00467307" w:rsidRPr="00AE3E06">
        <w:rPr>
          <w:rFonts w:cs="Arial"/>
          <w:sz w:val="24"/>
          <w:szCs w:val="24"/>
          <w:lang w:val="en-GB"/>
        </w:rPr>
        <w:t>make</w:t>
      </w:r>
      <w:r w:rsidRPr="00AE3E06">
        <w:rPr>
          <w:rFonts w:cs="Arial"/>
          <w:sz w:val="24"/>
          <w:szCs w:val="24"/>
          <w:lang w:val="en-GB"/>
        </w:rPr>
        <w:t xml:space="preserve"> circular cells and the wax naturally collapses into the form of a hexagon. </w:t>
      </w:r>
      <w:r>
        <w:rPr>
          <w:rFonts w:cs="Arial"/>
          <w:sz w:val="24"/>
          <w:szCs w:val="24"/>
          <w:lang w:val="en-GB"/>
        </w:rPr>
        <w:t>Either way it is still a ‘invention’ whi</w:t>
      </w:r>
      <w:r w:rsidR="00467307">
        <w:rPr>
          <w:rFonts w:cs="Arial"/>
          <w:sz w:val="24"/>
          <w:szCs w:val="24"/>
          <w:lang w:val="en-GB"/>
        </w:rPr>
        <w:t>ch is fascinating and again very space efficient.</w:t>
      </w:r>
    </w:p>
    <w:p w:rsidR="00467307" w:rsidRDefault="005F3EEF" w:rsidP="00AE3E06">
      <w:pPr>
        <w:pStyle w:val="Geenafstand"/>
        <w:rPr>
          <w:sz w:val="24"/>
          <w:szCs w:val="24"/>
          <w:lang w:val="en-GB"/>
        </w:rPr>
      </w:pPr>
      <w:r w:rsidRPr="00467307">
        <w:drawing>
          <wp:anchor distT="0" distB="0" distL="114300" distR="114300" simplePos="0" relativeHeight="251664384" behindDoc="1" locked="0" layoutInCell="1" allowOverlap="1" wp14:anchorId="3D74FCC2">
            <wp:simplePos x="0" y="0"/>
            <wp:positionH relativeFrom="column">
              <wp:posOffset>-7620</wp:posOffset>
            </wp:positionH>
            <wp:positionV relativeFrom="paragraph">
              <wp:posOffset>103505</wp:posOffset>
            </wp:positionV>
            <wp:extent cx="2584450" cy="2062480"/>
            <wp:effectExtent l="0" t="0" r="6350" b="0"/>
            <wp:wrapTight wrapText="bothSides">
              <wp:wrapPolygon edited="0">
                <wp:start x="0" y="0"/>
                <wp:lineTo x="0" y="21347"/>
                <wp:lineTo x="21494" y="21347"/>
                <wp:lineTo x="21494"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84450" cy="2062480"/>
                    </a:xfrm>
                    <a:prstGeom prst="rect">
                      <a:avLst/>
                    </a:prstGeom>
                  </pic:spPr>
                </pic:pic>
              </a:graphicData>
            </a:graphic>
            <wp14:sizeRelH relativeFrom="margin">
              <wp14:pctWidth>0</wp14:pctWidth>
            </wp14:sizeRelH>
            <wp14:sizeRelV relativeFrom="margin">
              <wp14:pctHeight>0</wp14:pctHeight>
            </wp14:sizeRelV>
          </wp:anchor>
        </w:drawing>
      </w:r>
    </w:p>
    <w:p w:rsidR="00467307" w:rsidRPr="00D20B77" w:rsidRDefault="005F3EEF" w:rsidP="00467307">
      <w:pPr>
        <w:pStyle w:val="Geenafstand"/>
        <w:rPr>
          <w:sz w:val="24"/>
          <w:szCs w:val="24"/>
          <w:lang w:val="en-GB"/>
        </w:rPr>
      </w:pPr>
      <w:r w:rsidRPr="005F3EEF">
        <w:drawing>
          <wp:anchor distT="0" distB="0" distL="114300" distR="114300" simplePos="0" relativeHeight="251665408" behindDoc="0" locked="0" layoutInCell="1" allowOverlap="1" wp14:anchorId="2038A7E2">
            <wp:simplePos x="0" y="0"/>
            <wp:positionH relativeFrom="column">
              <wp:posOffset>3571900</wp:posOffset>
            </wp:positionH>
            <wp:positionV relativeFrom="paragraph">
              <wp:posOffset>1884781</wp:posOffset>
            </wp:positionV>
            <wp:extent cx="2981325" cy="1616075"/>
            <wp:effectExtent l="0" t="0" r="9525" b="317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81325" cy="1616075"/>
                    </a:xfrm>
                    <a:prstGeom prst="rect">
                      <a:avLst/>
                    </a:prstGeom>
                  </pic:spPr>
                </pic:pic>
              </a:graphicData>
            </a:graphic>
            <wp14:sizeRelH relativeFrom="margin">
              <wp14:pctWidth>0</wp14:pctWidth>
            </wp14:sizeRelH>
            <wp14:sizeRelV relativeFrom="margin">
              <wp14:pctHeight>0</wp14:pctHeight>
            </wp14:sizeRelV>
          </wp:anchor>
        </w:drawing>
      </w:r>
      <w:r w:rsidR="00467307" w:rsidRPr="00467307">
        <w:rPr>
          <w:sz w:val="24"/>
          <w:szCs w:val="24"/>
          <w:lang w:val="en-GB"/>
        </w:rPr>
        <w:t>Nature also goes beyond our planet. And symmetry does to</w:t>
      </w:r>
      <w:r w:rsidR="00467307">
        <w:rPr>
          <w:sz w:val="24"/>
          <w:szCs w:val="24"/>
          <w:lang w:val="en-GB"/>
        </w:rPr>
        <w:t>. Although this is a very fresh and new subject of thought in the mathematical world</w:t>
      </w:r>
      <w:r w:rsidR="00D20B77">
        <w:rPr>
          <w:sz w:val="24"/>
          <w:szCs w:val="24"/>
          <w:lang w:val="en-GB"/>
        </w:rPr>
        <w:t xml:space="preserve">, recent researches claim to have </w:t>
      </w:r>
      <w:r w:rsidR="00467307" w:rsidRPr="00467307">
        <w:rPr>
          <w:rFonts w:cs="Arial"/>
          <w:sz w:val="24"/>
          <w:szCs w:val="24"/>
          <w:lang w:val="en-GB"/>
        </w:rPr>
        <w:t>discovered a new section on the edges of the Milky Way Galaxy, astronomers now believe that the galaxy is a </w:t>
      </w:r>
      <w:hyperlink r:id="rId11" w:history="1">
        <w:r w:rsidR="00467307" w:rsidRPr="00467307">
          <w:rPr>
            <w:rStyle w:val="Hyperlink"/>
            <w:rFonts w:cs="Arial"/>
            <w:color w:val="auto"/>
            <w:sz w:val="24"/>
            <w:szCs w:val="24"/>
            <w:u w:val="none"/>
            <w:lang w:val="en-GB"/>
          </w:rPr>
          <w:t>near-perfect mirror image</w:t>
        </w:r>
      </w:hyperlink>
      <w:r w:rsidR="00467307" w:rsidRPr="00467307">
        <w:rPr>
          <w:rFonts w:cs="Arial"/>
          <w:sz w:val="24"/>
          <w:szCs w:val="24"/>
          <w:lang w:val="en-GB"/>
        </w:rPr>
        <w:t> of itself. Based on this new information, scientists are more confident in their theory that the galaxy has only two major arms</w:t>
      </w:r>
      <w:r w:rsidR="00D20B77">
        <w:rPr>
          <w:rFonts w:cs="Arial"/>
          <w:sz w:val="24"/>
          <w:szCs w:val="24"/>
          <w:lang w:val="en-GB"/>
        </w:rPr>
        <w:t>, which are basically symmetric</w:t>
      </w:r>
    </w:p>
    <w:p w:rsidR="00467307" w:rsidRDefault="00467307" w:rsidP="00467307">
      <w:pPr>
        <w:pStyle w:val="Geenafstand"/>
        <w:rPr>
          <w:rFonts w:cs="Arial"/>
          <w:sz w:val="24"/>
          <w:szCs w:val="24"/>
          <w:lang w:val="en-GB"/>
        </w:rPr>
      </w:pPr>
      <w:r w:rsidRPr="00467307">
        <w:rPr>
          <w:rFonts w:cs="Arial"/>
          <w:sz w:val="24"/>
          <w:szCs w:val="24"/>
          <w:lang w:val="en-GB"/>
        </w:rPr>
        <w:t>In addition to having </w:t>
      </w:r>
      <w:hyperlink r:id="rId12" w:history="1">
        <w:r w:rsidRPr="00467307">
          <w:rPr>
            <w:rStyle w:val="Hyperlink"/>
            <w:rFonts w:cs="Arial"/>
            <w:color w:val="auto"/>
            <w:sz w:val="24"/>
            <w:szCs w:val="24"/>
            <w:u w:val="none"/>
            <w:lang w:val="en-GB"/>
          </w:rPr>
          <w:t>mirror symmetry</w:t>
        </w:r>
      </w:hyperlink>
      <w:r w:rsidRPr="00467307">
        <w:rPr>
          <w:rFonts w:cs="Arial"/>
          <w:sz w:val="24"/>
          <w:szCs w:val="24"/>
          <w:lang w:val="en-GB"/>
        </w:rPr>
        <w:t>, the Milky Way has another incredible design</w:t>
      </w:r>
      <w:r w:rsidR="00D20B77">
        <w:rPr>
          <w:rFonts w:cs="Arial"/>
          <w:sz w:val="24"/>
          <w:szCs w:val="24"/>
          <w:lang w:val="en-GB"/>
        </w:rPr>
        <w:t xml:space="preserve">, </w:t>
      </w:r>
      <w:r w:rsidR="00D20B77" w:rsidRPr="00467307">
        <w:rPr>
          <w:rFonts w:cs="Arial"/>
          <w:sz w:val="24"/>
          <w:szCs w:val="24"/>
          <w:lang w:val="en-GB"/>
        </w:rPr>
        <w:t>like</w:t>
      </w:r>
      <w:r w:rsidRPr="00467307">
        <w:rPr>
          <w:rFonts w:cs="Arial"/>
          <w:sz w:val="24"/>
          <w:szCs w:val="24"/>
          <w:lang w:val="en-GB"/>
        </w:rPr>
        <w:t xml:space="preserve"> shells and </w:t>
      </w:r>
      <w:bookmarkEnd w:id="0"/>
      <w:r w:rsidRPr="00467307">
        <w:rPr>
          <w:rFonts w:cs="Arial"/>
          <w:sz w:val="24"/>
          <w:szCs w:val="24"/>
          <w:lang w:val="en-GB"/>
        </w:rPr>
        <w:t>sunflower</w:t>
      </w:r>
      <w:r w:rsidR="00D20B77">
        <w:rPr>
          <w:rFonts w:cs="Arial"/>
          <w:sz w:val="24"/>
          <w:szCs w:val="24"/>
          <w:lang w:val="en-GB"/>
        </w:rPr>
        <w:t xml:space="preserve">s, </w:t>
      </w:r>
      <w:r w:rsidRPr="00467307">
        <w:rPr>
          <w:rFonts w:cs="Arial"/>
          <w:sz w:val="24"/>
          <w:szCs w:val="24"/>
          <w:lang w:val="en-GB"/>
        </w:rPr>
        <w:t xml:space="preserve">where each “arm” of the galaxy </w:t>
      </w:r>
      <w:r w:rsidR="00D20B77">
        <w:rPr>
          <w:rFonts w:cs="Arial"/>
          <w:sz w:val="24"/>
          <w:szCs w:val="24"/>
          <w:lang w:val="en-GB"/>
        </w:rPr>
        <w:t xml:space="preserve">begins in the centre and expands in the same way. </w:t>
      </w:r>
      <w:r w:rsidR="005F3EEF">
        <w:rPr>
          <w:rFonts w:cs="Arial"/>
          <w:sz w:val="24"/>
          <w:szCs w:val="24"/>
          <w:lang w:val="en-GB"/>
        </w:rPr>
        <w:t xml:space="preserve">As you can see on the picture on the right, the two main ‘arms’ (Perseus Arm and the Sagittarius Arm) move a way from the Galactic Core in the same way. This can also be defined as symmetry, only this research is from what I can getter </w:t>
      </w:r>
      <w:r w:rsidR="00811C14">
        <w:rPr>
          <w:rFonts w:cs="Arial"/>
          <w:sz w:val="24"/>
          <w:szCs w:val="24"/>
          <w:lang w:val="en-GB"/>
        </w:rPr>
        <w:t>in a real early stage.</w:t>
      </w:r>
    </w:p>
    <w:p w:rsidR="00811C14" w:rsidRPr="00467307" w:rsidRDefault="00811C14" w:rsidP="00467307">
      <w:pPr>
        <w:pStyle w:val="Geenafstand"/>
        <w:rPr>
          <w:rFonts w:cs="Arial"/>
          <w:sz w:val="24"/>
          <w:szCs w:val="24"/>
          <w:lang w:val="en-GB"/>
        </w:rPr>
      </w:pPr>
    </w:p>
    <w:p w:rsidR="00467307" w:rsidRPr="00AE3E06" w:rsidRDefault="00467307"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p w:rsidR="008F4CD4" w:rsidRPr="00AE3E06" w:rsidRDefault="008F4CD4" w:rsidP="00AE3E06">
      <w:pPr>
        <w:pStyle w:val="Geenafstand"/>
        <w:rPr>
          <w:sz w:val="24"/>
          <w:szCs w:val="24"/>
          <w:lang w:val="en-GB"/>
        </w:rPr>
      </w:pPr>
    </w:p>
    <w:sectPr w:rsidR="008F4CD4" w:rsidRPr="00AE3E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mp;quo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732"/>
    <w:rsid w:val="00467307"/>
    <w:rsid w:val="005F3EEF"/>
    <w:rsid w:val="00811C14"/>
    <w:rsid w:val="008F4CD4"/>
    <w:rsid w:val="00950FE0"/>
    <w:rsid w:val="00AE3E06"/>
    <w:rsid w:val="00BF6732"/>
    <w:rsid w:val="00D20B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BE242"/>
  <w15:chartTrackingRefBased/>
  <w15:docId w15:val="{376FB873-0A1F-4B69-A1E6-B59C3689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BF673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F6732"/>
  </w:style>
  <w:style w:type="character" w:customStyle="1" w:styleId="eop">
    <w:name w:val="eop"/>
    <w:basedOn w:val="Standaardalinea-lettertype"/>
    <w:rsid w:val="00BF6732"/>
  </w:style>
  <w:style w:type="paragraph" w:styleId="Geenafstand">
    <w:name w:val="No Spacing"/>
    <w:uiPriority w:val="1"/>
    <w:qFormat/>
    <w:rsid w:val="008F4CD4"/>
    <w:pPr>
      <w:spacing w:after="0" w:line="240" w:lineRule="auto"/>
    </w:pPr>
  </w:style>
  <w:style w:type="paragraph" w:styleId="Normaalweb">
    <w:name w:val="Normal (Web)"/>
    <w:basedOn w:val="Standaard"/>
    <w:uiPriority w:val="99"/>
    <w:semiHidden/>
    <w:unhideWhenUsed/>
    <w:rsid w:val="00AE3E0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AE3E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026181">
      <w:bodyDiv w:val="1"/>
      <w:marLeft w:val="0"/>
      <w:marRight w:val="0"/>
      <w:marTop w:val="0"/>
      <w:marBottom w:val="0"/>
      <w:divBdr>
        <w:top w:val="none" w:sz="0" w:space="0" w:color="auto"/>
        <w:left w:val="none" w:sz="0" w:space="0" w:color="auto"/>
        <w:bottom w:val="none" w:sz="0" w:space="0" w:color="auto"/>
        <w:right w:val="none" w:sz="0" w:space="0" w:color="auto"/>
      </w:divBdr>
    </w:div>
    <w:div w:id="728042619">
      <w:bodyDiv w:val="1"/>
      <w:marLeft w:val="0"/>
      <w:marRight w:val="0"/>
      <w:marTop w:val="0"/>
      <w:marBottom w:val="0"/>
      <w:divBdr>
        <w:top w:val="none" w:sz="0" w:space="0" w:color="auto"/>
        <w:left w:val="none" w:sz="0" w:space="0" w:color="auto"/>
        <w:bottom w:val="none" w:sz="0" w:space="0" w:color="auto"/>
        <w:right w:val="none" w:sz="0" w:space="0" w:color="auto"/>
      </w:divBdr>
    </w:div>
    <w:div w:id="816260072">
      <w:bodyDiv w:val="1"/>
      <w:marLeft w:val="0"/>
      <w:marRight w:val="0"/>
      <w:marTop w:val="0"/>
      <w:marBottom w:val="0"/>
      <w:divBdr>
        <w:top w:val="none" w:sz="0" w:space="0" w:color="auto"/>
        <w:left w:val="none" w:sz="0" w:space="0" w:color="auto"/>
        <w:bottom w:val="none" w:sz="0" w:space="0" w:color="auto"/>
        <w:right w:val="none" w:sz="0" w:space="0" w:color="auto"/>
      </w:divBdr>
    </w:div>
    <w:div w:id="1535533571">
      <w:bodyDiv w:val="1"/>
      <w:marLeft w:val="0"/>
      <w:marRight w:val="0"/>
      <w:marTop w:val="0"/>
      <w:marBottom w:val="0"/>
      <w:divBdr>
        <w:top w:val="none" w:sz="0" w:space="0" w:color="auto"/>
        <w:left w:val="none" w:sz="0" w:space="0" w:color="auto"/>
        <w:bottom w:val="none" w:sz="0" w:space="0" w:color="auto"/>
        <w:right w:val="none" w:sz="0" w:space="0" w:color="auto"/>
      </w:divBdr>
    </w:div>
    <w:div w:id="1538200105">
      <w:bodyDiv w:val="1"/>
      <w:marLeft w:val="0"/>
      <w:marRight w:val="0"/>
      <w:marTop w:val="0"/>
      <w:marBottom w:val="0"/>
      <w:divBdr>
        <w:top w:val="none" w:sz="0" w:space="0" w:color="auto"/>
        <w:left w:val="none" w:sz="0" w:space="0" w:color="auto"/>
        <w:bottom w:val="none" w:sz="0" w:space="0" w:color="auto"/>
        <w:right w:val="none" w:sz="0" w:space="0" w:color="auto"/>
      </w:divBdr>
      <w:divsChild>
        <w:div w:id="1421370152">
          <w:marLeft w:val="0"/>
          <w:marRight w:val="0"/>
          <w:marTop w:val="0"/>
          <w:marBottom w:val="0"/>
          <w:divBdr>
            <w:top w:val="none" w:sz="0" w:space="0" w:color="auto"/>
            <w:left w:val="none" w:sz="0" w:space="0" w:color="auto"/>
            <w:bottom w:val="none" w:sz="0" w:space="0" w:color="auto"/>
            <w:right w:val="none" w:sz="0" w:space="0" w:color="auto"/>
          </w:divBdr>
        </w:div>
        <w:div w:id="628511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news.org/sn_arc99/7_24_99/bob2.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wired.com/wiredscience/2011/05/milky-way-symmetr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space.com/11755-milky-galaxy-bent-sombrero.html"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509D5-8C6B-4931-B0DE-F3524E825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385</Words>
  <Characters>2121</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Panken (142067)</dc:creator>
  <cp:keywords/>
  <dc:description/>
  <cp:lastModifiedBy>Roel Panken (142067)</cp:lastModifiedBy>
  <cp:revision>2</cp:revision>
  <dcterms:created xsi:type="dcterms:W3CDTF">2018-01-11T14:33:00Z</dcterms:created>
  <dcterms:modified xsi:type="dcterms:W3CDTF">2018-01-11T15:25:00Z</dcterms:modified>
</cp:coreProperties>
</file>